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0C3855D3" w:rsidR="00384004" w:rsidRDefault="00F4727F" w:rsidP="00081C2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081C28" w:rsidRPr="00081C28">
        <w:rPr>
          <w:rFonts w:ascii="Arial" w:hAnsi="Arial" w:cs="Arial"/>
          <w:b/>
          <w:bCs/>
          <w:sz w:val="22"/>
          <w:szCs w:val="22"/>
        </w:rPr>
        <w:t>6060/ILG 11/01934/01876/26/P</w:t>
      </w:r>
    </w:p>
    <w:p w14:paraId="2C826345" w14:textId="36211F58" w:rsidR="00876AD0" w:rsidRDefault="00876AD0" w:rsidP="00081C2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081C28" w:rsidRPr="00081C28">
        <w:rPr>
          <w:rFonts w:ascii="Arial" w:hAnsi="Arial" w:cs="Arial"/>
          <w:b/>
          <w:bCs/>
          <w:sz w:val="22"/>
          <w:szCs w:val="22"/>
        </w:rPr>
        <w:t>PZ.294.8505.2026</w:t>
      </w:r>
    </w:p>
    <w:p w14:paraId="76528E14" w14:textId="6AC5CD2F" w:rsidR="00597FFB" w:rsidRDefault="00996A0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081C28" w:rsidRPr="00081C28">
        <w:rPr>
          <w:rFonts w:ascii="Arial" w:hAnsi="Arial" w:cs="Arial"/>
          <w:b/>
          <w:bCs/>
          <w:sz w:val="22"/>
          <w:szCs w:val="22"/>
        </w:rPr>
        <w:t>Zakup licencji oprogramowania geodezyjnego do obsługi formatu K-GML</w:t>
      </w:r>
    </w:p>
    <w:p w14:paraId="56723B2A" w14:textId="77777777" w:rsidR="008B193F" w:rsidRPr="00514C01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C4310F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C4310F">
        <w:rPr>
          <w:rFonts w:ascii="Arial" w:hAnsi="Arial" w:cs="Arial"/>
          <w:sz w:val="22"/>
          <w:szCs w:val="22"/>
        </w:rPr>
        <w:t>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4310F">
        <w:rPr>
          <w:rFonts w:ascii="Arial" w:hAnsi="Arial" w:cs="Arial"/>
          <w:sz w:val="22"/>
          <w:szCs w:val="22"/>
        </w:rPr>
        <w:t>Uważamy się za związanych niniejszą ofertą przez okres wskazany w 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BEC96C0" w14:textId="7494467C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>Załącznik nr 4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1D3FFE">
        <w:rPr>
          <w:rFonts w:ascii="Arial" w:hAnsi="Arial" w:cs="Arial"/>
          <w:sz w:val="22"/>
          <w:szCs w:val="22"/>
        </w:rPr>
        <w:t>Zamówienia SAP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865B" w14:textId="77777777" w:rsidR="001B57AB" w:rsidRDefault="001B57AB" w:rsidP="00DA091E">
      <w:r>
        <w:separator/>
      </w:r>
    </w:p>
  </w:endnote>
  <w:endnote w:type="continuationSeparator" w:id="0">
    <w:p w14:paraId="613EA737" w14:textId="77777777" w:rsidR="001B57AB" w:rsidRDefault="001B57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4479" w14:textId="77777777" w:rsidR="001B57AB" w:rsidRDefault="001B57AB" w:rsidP="00DA091E">
      <w:r>
        <w:separator/>
      </w:r>
    </w:p>
  </w:footnote>
  <w:footnote w:type="continuationSeparator" w:id="0">
    <w:p w14:paraId="5E71170A" w14:textId="77777777" w:rsidR="001B57AB" w:rsidRDefault="001B57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941AB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2602">
      <w:rPr>
        <w:rFonts w:ascii="Arial" w:hAnsi="Arial" w:cs="Arial"/>
        <w:b/>
        <w:i/>
        <w:color w:val="auto"/>
        <w:sz w:val="18"/>
        <w:szCs w:val="16"/>
      </w:rPr>
      <w:t>2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78E9"/>
    <w:rsid w:val="00066AEA"/>
    <w:rsid w:val="000772AD"/>
    <w:rsid w:val="00081068"/>
    <w:rsid w:val="000816A0"/>
    <w:rsid w:val="00081C28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2779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1B52"/>
    <w:rsid w:val="00323A61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3E68B5"/>
    <w:rsid w:val="004015A8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62DE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0204"/>
    <w:rsid w:val="006F1FD4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4474"/>
    <w:rsid w:val="00804F79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10E26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310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399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14205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13778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21</cp:revision>
  <cp:lastPrinted>2022-04-20T08:18:00Z</cp:lastPrinted>
  <dcterms:created xsi:type="dcterms:W3CDTF">2025-05-22T06:41:00Z</dcterms:created>
  <dcterms:modified xsi:type="dcterms:W3CDTF">2026-04-28T08:13:00Z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